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17" w:rsidRPr="008A48E5" w:rsidRDefault="00F16217" w:rsidP="00F16217">
      <w:pPr>
        <w:spacing w:after="12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48E5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F16217" w:rsidRPr="008A48E5" w:rsidRDefault="00F16217" w:rsidP="00F16217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48E5">
        <w:rPr>
          <w:rFonts w:ascii="Times New Roman" w:eastAsia="Calibri" w:hAnsi="Times New Roman" w:cs="Times New Roman"/>
          <w:sz w:val="28"/>
          <w:szCs w:val="28"/>
        </w:rPr>
        <w:t>мероприятий по формированию независимой системы оценки качества работы государственных (муниципальных) организаций, оказывающих социальные услуги в сфере образования в Хабаровском крае, на 2013 – 2015 годы</w:t>
      </w:r>
    </w:p>
    <w:p w:rsidR="00F16217" w:rsidRPr="008A48E5" w:rsidRDefault="00F16217" w:rsidP="00F16217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17" w:rsidRPr="008A48E5" w:rsidRDefault="00F16217" w:rsidP="00F16217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817"/>
        <w:gridCol w:w="4678"/>
        <w:gridCol w:w="2161"/>
        <w:gridCol w:w="1579"/>
        <w:gridCol w:w="2390"/>
      </w:tblGrid>
      <w:tr w:rsidR="00F16217" w:rsidRPr="008A48E5" w:rsidTr="00BA26B3">
        <w:tc>
          <w:tcPr>
            <w:tcW w:w="817" w:type="dxa"/>
            <w:vAlign w:val="center"/>
          </w:tcPr>
          <w:p w:rsidR="00F16217" w:rsidRPr="008A48E5" w:rsidRDefault="00F16217" w:rsidP="00BA26B3">
            <w:pPr>
              <w:spacing w:before="80" w:after="8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F16217" w:rsidRPr="008A48E5" w:rsidRDefault="00F16217" w:rsidP="00BA26B3">
            <w:pPr>
              <w:spacing w:before="80" w:after="8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1" w:type="dxa"/>
            <w:vAlign w:val="center"/>
          </w:tcPr>
          <w:p w:rsidR="00F16217" w:rsidRPr="008A48E5" w:rsidRDefault="00F16217" w:rsidP="00BA26B3">
            <w:pPr>
              <w:spacing w:before="80" w:after="8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579" w:type="dxa"/>
            <w:vAlign w:val="center"/>
          </w:tcPr>
          <w:p w:rsidR="00F16217" w:rsidRPr="008A48E5" w:rsidRDefault="00F16217" w:rsidP="00BA26B3">
            <w:pPr>
              <w:spacing w:before="80" w:after="8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 </w:t>
            </w: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реализации</w:t>
            </w:r>
          </w:p>
        </w:tc>
        <w:tc>
          <w:tcPr>
            <w:tcW w:w="2390" w:type="dxa"/>
            <w:vAlign w:val="center"/>
          </w:tcPr>
          <w:p w:rsidR="00F16217" w:rsidRPr="008A48E5" w:rsidRDefault="00F16217" w:rsidP="00BA26B3">
            <w:pPr>
              <w:spacing w:before="80" w:after="8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</w:tbl>
    <w:p w:rsidR="00F16217" w:rsidRPr="008A48E5" w:rsidRDefault="00F16217" w:rsidP="00F16217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161"/>
        <w:gridCol w:w="1559"/>
        <w:gridCol w:w="2410"/>
      </w:tblGrid>
      <w:tr w:rsidR="00F16217" w:rsidRPr="008A48E5" w:rsidTr="00BA26B3">
        <w:trPr>
          <w:tblHeader/>
        </w:trPr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5</w:t>
            </w:r>
          </w:p>
        </w:tc>
      </w:tr>
      <w:tr w:rsidR="00F16217" w:rsidRPr="008A48E5" w:rsidTr="00BA26B3">
        <w:tc>
          <w:tcPr>
            <w:tcW w:w="11625" w:type="dxa"/>
            <w:gridSpan w:val="5"/>
          </w:tcPr>
          <w:p w:rsidR="00F16217" w:rsidRPr="008A48E5" w:rsidRDefault="00F16217" w:rsidP="00F16217">
            <w:pPr>
              <w:numPr>
                <w:ilvl w:val="0"/>
                <w:numId w:val="1"/>
              </w:numPr>
              <w:spacing w:before="120"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пилотного проекта по внедрению </w:t>
            </w:r>
            <w:proofErr w:type="gramStart"/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порядка формирования независимой оценки качества работы</w:t>
            </w:r>
            <w:proofErr w:type="gramEnd"/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государственных (муниципальных) организаций, оказывающих социальные услуги в сфере образования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Подготовка информационных писем в органы местного самоуправления, осуществляющие управление в сфере образования, краевые образовательные организации о формировании независимой оценки качества работы государственных (муниципальных) организаций, оказывающих социальные услуги в сфере образования в Хабаровском крае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июль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Отдел итоговой аттестации и оценки качества образования министерства образования и науки Хабаровского края (далее –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</w:tr>
      <w:tr w:rsidR="00F16217" w:rsidRPr="008A48E5" w:rsidTr="00BA26B3">
        <w:tc>
          <w:tcPr>
            <w:tcW w:w="817" w:type="dxa"/>
            <w:shd w:val="clear" w:color="auto" w:fill="auto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Создание общественных советов при министерстве образования и науки края и </w:t>
            </w: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органах местного самоуправления</w:t>
            </w:r>
            <w:r w:rsidRPr="008A4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(региональный и муниципальный уровни) - далее общественные советы</w:t>
            </w:r>
          </w:p>
        </w:tc>
        <w:tc>
          <w:tcPr>
            <w:tcW w:w="2161" w:type="dxa"/>
            <w:shd w:val="clear" w:color="auto" w:fill="auto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Распорядительные акты министерства образования и науки края </w:t>
            </w:r>
            <w:r w:rsidRPr="008A48E5">
              <w:rPr>
                <w:rFonts w:ascii="Times New Roman" w:eastAsia="Calibri" w:hAnsi="Times New Roman" w:cs="Times New Roman"/>
                <w:sz w:val="28"/>
                <w:szCs w:val="28"/>
              </w:rPr>
              <w:t>и органов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июль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–а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вгуст 2013 г.</w:t>
            </w:r>
          </w:p>
        </w:tc>
        <w:tc>
          <w:tcPr>
            <w:tcW w:w="2410" w:type="dxa"/>
            <w:shd w:val="clear" w:color="auto" w:fill="auto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органы местного самоуправления, осуществляющие управление (далее  – МОУО)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1.3.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Определение типов и перечня пилотных государственных </w:t>
            </w:r>
            <w:r w:rsidRPr="008A48E5">
              <w:rPr>
                <w:rFonts w:ascii="Times New Roman" w:eastAsia="Calibri" w:hAnsi="Times New Roman" w:cs="Times New Roman"/>
                <w:sz w:val="28"/>
              </w:rPr>
              <w:t xml:space="preserve">(муниципальных)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образовательных организаций для участия в реализации пилотного проекта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проведения независимой оценки качества работы организаций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 формирования рейтингов их деятельности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советов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август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Общественные советы,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управление общего образования (далее – УОО), управление профессионального образования (далее – УПО), управление воспитания и дополнительного образования (далее –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br/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), управление опеки и попечительства, защиты прав и интересов детей (далее –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), управление государственной молодежной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политики (далее – УГМП), в сфере образования,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1.4.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Внесение предложений по порядку проведения независимой оценки качества работы организаций, включающей: определение критериев и показателей оценки; методики их расчета; методов сбора и обработки информации; методики проведения мониторинга, составления рейтингов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Информационные материалы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август – сентябрь</w:t>
            </w:r>
          </w:p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УОО,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Краевое государственное бюджетное учреждение «Региональный центр оценки качества образования» (далее – КГБУ РЦОКО);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1.5.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Утверждение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порядка проведения независимой оценки качества работы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организаций, включающей: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- определение критериев и показателей оценки;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- методику их расчета;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 методы сбора и обработки информации; 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- методику проведения мониторинга, составления рейтингов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сентябрь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Общественные советы 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1.6.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Организация работы с открытыми источниками информации о качестве работы организаций (официальный сайт и другие официальные сайты в сети «Интернет», средствах массовой информации, прочие открытые источники информации)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сентябрь – октябрь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УОО,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КГБУ РЦОКО, МОУО, 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1.7.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Сбор дополнительной информации, необходимой для проведения независимой оценки качества работы организаций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Информационные материалы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сентябрь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КГБУ РЦОКО, МОУО, 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1.8.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Проведение мониторинга, формирование рейтинга деятельности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октябрь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КГБУ РЦОКО, МОУО, 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1.9.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Обсуждение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итогов мониторинга качества работы организаций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 результатов рейтингов их деятельности. Подготовка предложений в методические рекомендации по проведению независимой оценки качества работы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Решения общественных 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октябрь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1.10.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Размещение на официальных сайтах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министерства образования и науки края, МОУО информации о проведении мониторинга и формировании рейтингов; результатов мониторинга и рейтингов; предложений общественных советов по улучшению качества работы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Информация на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официальных сайтах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ноябрь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1.11.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Подготовка докладов по итогам реализации пилотного проекта на региональном и муниципальном уровнях, включающих: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- информацию о результатах реализации проекта;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- предложения по повышению качества работы организаций;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 предложения для подготовки методических рекомендаций по проведению независимой  оценки качества работы организаций 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Доклады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декабрь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1.12.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Обсуждение докладов на заседаниях общественных советов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декабрь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1.13.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докладов на официальных сайтах министерства образования и науки края, МОУО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Доклады на официальных сайтах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декабрь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1.14.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Обобщение на региональном и муниципальном уровнях практики пилотного проекта проведения независимой оценки качества работы государственных (муниципальных) организаций и формирования рейтингов их деятельности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декабрь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1.15.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Разработка и утверждение методических рекомендаций по проведению независимой оценки качества работы государственных (муниципальных) организаций, оказывающих социальные услуги, в сфере образования, на основе результатов реализации пилотного проекта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декабрь 2013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Общественные советы,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МОУО</w:t>
            </w:r>
          </w:p>
        </w:tc>
      </w:tr>
      <w:tr w:rsidR="00F16217" w:rsidRPr="008A48E5" w:rsidTr="00BA26B3">
        <w:tc>
          <w:tcPr>
            <w:tcW w:w="11625" w:type="dxa"/>
            <w:gridSpan w:val="5"/>
          </w:tcPr>
          <w:p w:rsidR="00F16217" w:rsidRPr="008A48E5" w:rsidRDefault="00F16217" w:rsidP="00F16217">
            <w:pPr>
              <w:numPr>
                <w:ilvl w:val="0"/>
                <w:numId w:val="1"/>
              </w:numPr>
              <w:spacing w:before="120"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подготовительной работы по созданию условий для формирования независимой системы оценки качества работы государственных (муниципальных) организаций, оказывающих социальные услуги в сфере образования 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2.1.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Определение ответственных за мониторинг общественного мнения по вопросу качества работы курируемых организаций 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январь 2014 г.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образовательные организации (далее – ОО)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2.2.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Организация семинаров-совещаний, круглых столов с участием общественных организаций, профессиональных сообществ, социально ориентированных некоммерческих организаций по вопросу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внедрения независимой системы оценки качества организаций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информации в публичных источниках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ОО.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2.3.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Организационно-техническое обеспечение работы общественных советов по проведению независимой оценки качества работы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информации в публичных источниках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КГБУ РЦОКО, ОО, МОУО</w:t>
            </w:r>
          </w:p>
        </w:tc>
      </w:tr>
      <w:tr w:rsidR="00F16217" w:rsidRPr="008A48E5" w:rsidTr="00BA26B3">
        <w:tc>
          <w:tcPr>
            <w:tcW w:w="11625" w:type="dxa"/>
            <w:gridSpan w:val="5"/>
          </w:tcPr>
          <w:p w:rsidR="00F16217" w:rsidRPr="008A48E5" w:rsidRDefault="00F16217" w:rsidP="00F16217">
            <w:pPr>
              <w:numPr>
                <w:ilvl w:val="0"/>
                <w:numId w:val="1"/>
              </w:numPr>
              <w:spacing w:before="120"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Информационное сопровождение независимой системы оценки качества работы государственных (муниципальных) </w:t>
            </w:r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организаций, оказывающих социальные услуги в сфере образования 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3.1.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информации о функционировании независимой системы оценки качества организаций и результатах этой оценки на официальных сайтах министерства образования и науки края, МОУО, ОО, средствах массовой информации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информации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КГБУ РЦОКО,  ОО,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3.2.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Организация мероприятий (круглых столов, конференций) с участием общественных организаций для распространения лучших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практик организации независимой системы оценки качества организаций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ОО, МОУО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3.3.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Обобщение опыта применения передовых технологий в оказании социальных услуг</w:t>
            </w: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ОО, МОУО</w:t>
            </w:r>
          </w:p>
        </w:tc>
      </w:tr>
      <w:tr w:rsidR="00F16217" w:rsidRPr="008A48E5" w:rsidTr="00BA26B3">
        <w:tc>
          <w:tcPr>
            <w:tcW w:w="11625" w:type="dxa"/>
            <w:gridSpan w:val="5"/>
          </w:tcPr>
          <w:p w:rsidR="00F16217" w:rsidRPr="008A48E5" w:rsidRDefault="00F16217" w:rsidP="00F16217">
            <w:pPr>
              <w:numPr>
                <w:ilvl w:val="0"/>
                <w:numId w:val="1"/>
              </w:numPr>
              <w:spacing w:before="120" w:line="240" w:lineRule="exact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</w:t>
            </w:r>
            <w:proofErr w:type="gramStart"/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внедрения независимой системы оценки качества работы</w:t>
            </w:r>
            <w:proofErr w:type="gramEnd"/>
            <w:r w:rsidRPr="008A48E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государственных (муниципальных) организаций, оказывающих социальные услуги в сфере образования в Хабаровском крае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4.1.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Формирование перечня организаций для независимой системы оценки качества организаций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4.2.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Утверждение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порядка проведения независимой оценки качества работы организаций</w:t>
            </w:r>
            <w:proofErr w:type="gram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Решение общественных  советов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4.3.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Организация работы с открытыми источниками информации о качестве работы организаций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ОУ, 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4.4.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Сбор дополнительной информации, необходимой для проведения независимой оценки качества </w:t>
            </w: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работы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Аналитическая информация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КГБУ РЦОКО, МОУО, ОО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4.5.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Проведение мониторинга, формирование рейтинга деятельности организаций 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ОУ, общественный экспертный совет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4.6.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Подготовка предложений об улучшении качества образования в организации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Методические рекомендации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ОО, общественные советы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4.7.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Утверждение планов мероприятий по улучшению качества работы организаций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4.8.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Размещение организациями планов мероприятий по улучшению качества работы на своих официальных сайтах</w:t>
            </w:r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Информация на официальном сайте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2014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ОО</w:t>
            </w:r>
          </w:p>
        </w:tc>
      </w:tr>
      <w:tr w:rsidR="00F16217" w:rsidRPr="008A48E5" w:rsidTr="00BA26B3">
        <w:tc>
          <w:tcPr>
            <w:tcW w:w="817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4.9.</w:t>
            </w:r>
          </w:p>
        </w:tc>
        <w:tc>
          <w:tcPr>
            <w:tcW w:w="4678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Мониторинг выполнения Плана мероприятий по формированию независимой </w:t>
            </w:r>
            <w:proofErr w:type="gram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системы оценки качества образования организаций</w:t>
            </w:r>
            <w:proofErr w:type="gramEnd"/>
          </w:p>
        </w:tc>
        <w:tc>
          <w:tcPr>
            <w:tcW w:w="2161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Результаты мониторинга</w:t>
            </w:r>
          </w:p>
        </w:tc>
        <w:tc>
          <w:tcPr>
            <w:tcW w:w="1559" w:type="dxa"/>
          </w:tcPr>
          <w:p w:rsidR="00F16217" w:rsidRPr="008A48E5" w:rsidRDefault="00F16217" w:rsidP="00BA26B3">
            <w:pPr>
              <w:spacing w:before="12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2015 год</w:t>
            </w:r>
          </w:p>
        </w:tc>
        <w:tc>
          <w:tcPr>
            <w:tcW w:w="2410" w:type="dxa"/>
          </w:tcPr>
          <w:p w:rsidR="00F16217" w:rsidRPr="008A48E5" w:rsidRDefault="00F16217" w:rsidP="00BA26B3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ОИАиОКО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УПО,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УВиДО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</w:t>
            </w:r>
            <w:proofErr w:type="spellStart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УОиП</w:t>
            </w:r>
            <w:proofErr w:type="spellEnd"/>
            <w:r w:rsidRPr="008A48E5">
              <w:rPr>
                <w:rFonts w:ascii="Times New Roman" w:eastAsia="Calibri" w:hAnsi="Times New Roman" w:cs="Times New Roman"/>
                <w:sz w:val="28"/>
                <w:szCs w:val="24"/>
              </w:rPr>
              <w:t>, УГМП, МОУО, ОО</w:t>
            </w:r>
          </w:p>
        </w:tc>
      </w:tr>
    </w:tbl>
    <w:p w:rsidR="00F16217" w:rsidRPr="008A48E5" w:rsidRDefault="00F16217" w:rsidP="00F16217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17" w:rsidRPr="008A48E5" w:rsidRDefault="00F16217" w:rsidP="00F16217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6217" w:rsidRPr="008A48E5" w:rsidRDefault="00F16217" w:rsidP="00F16217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8A48E5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итоговой аттестации </w:t>
      </w:r>
    </w:p>
    <w:p w:rsidR="00F16217" w:rsidRPr="008A48E5" w:rsidRDefault="00F16217" w:rsidP="00F16217">
      <w:pPr>
        <w:spacing w:after="0" w:line="240" w:lineRule="exact"/>
        <w:ind w:right="-456"/>
        <w:rPr>
          <w:rFonts w:ascii="Times New Roman" w:eastAsia="Calibri" w:hAnsi="Times New Roman" w:cs="Times New Roman"/>
          <w:sz w:val="28"/>
          <w:szCs w:val="28"/>
        </w:rPr>
      </w:pPr>
      <w:r w:rsidRPr="008A48E5">
        <w:rPr>
          <w:rFonts w:ascii="Times New Roman" w:eastAsia="Calibri" w:hAnsi="Times New Roman" w:cs="Times New Roman"/>
          <w:sz w:val="28"/>
          <w:szCs w:val="28"/>
        </w:rPr>
        <w:t>и оценки качества образования</w:t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</w:r>
      <w:r w:rsidRPr="008A48E5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8A48E5">
        <w:rPr>
          <w:rFonts w:ascii="Times New Roman" w:eastAsia="Calibri" w:hAnsi="Times New Roman" w:cs="Times New Roman"/>
          <w:sz w:val="28"/>
          <w:szCs w:val="28"/>
        </w:rPr>
        <w:t xml:space="preserve">Е.Ю. </w:t>
      </w:r>
      <w:proofErr w:type="spellStart"/>
      <w:r w:rsidRPr="008A48E5">
        <w:rPr>
          <w:rFonts w:ascii="Times New Roman" w:eastAsia="Calibri" w:hAnsi="Times New Roman" w:cs="Times New Roman"/>
          <w:sz w:val="28"/>
          <w:szCs w:val="28"/>
        </w:rPr>
        <w:t>Кошельникова</w:t>
      </w:r>
      <w:proofErr w:type="spellEnd"/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5062"/>
    <w:multiLevelType w:val="hybridMultilevel"/>
    <w:tmpl w:val="C7E2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17"/>
    <w:rsid w:val="007E660D"/>
    <w:rsid w:val="00F1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1360</Words>
  <Characters>7756</Characters>
  <Application>Microsoft Office Word</Application>
  <DocSecurity>0</DocSecurity>
  <Lines>64</Lines>
  <Paragraphs>18</Paragraphs>
  <ScaleCrop>false</ScaleCrop>
  <Company/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2015-11-14T03:42:00Z</dcterms:created>
  <dcterms:modified xsi:type="dcterms:W3CDTF">2015-11-14T03:43:00Z</dcterms:modified>
</cp:coreProperties>
</file>